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FA" w:rsidRDefault="001761FA" w:rsidP="001761FA">
      <w:pPr>
        <w:jc w:val="both"/>
      </w:pPr>
    </w:p>
    <w:p w:rsidR="001761FA" w:rsidRPr="00A62FFD" w:rsidRDefault="001761FA" w:rsidP="001761FA">
      <w:pPr>
        <w:jc w:val="center"/>
        <w:rPr>
          <w:color w:val="C00000"/>
          <w:sz w:val="28"/>
          <w:szCs w:val="28"/>
        </w:rPr>
      </w:pPr>
      <w:r w:rsidRPr="00A62FFD">
        <w:rPr>
          <w:b/>
          <w:color w:val="C00000"/>
          <w:sz w:val="28"/>
          <w:szCs w:val="28"/>
        </w:rPr>
        <w:t>Играйте - и выиграете!</w:t>
      </w:r>
      <w:r w:rsidRPr="00A62FFD">
        <w:rPr>
          <w:color w:val="C00000"/>
          <w:sz w:val="28"/>
          <w:szCs w:val="28"/>
        </w:rPr>
        <w:t xml:space="preserve"> </w:t>
      </w:r>
    </w:p>
    <w:p w:rsidR="001761FA" w:rsidRPr="00A62FFD" w:rsidRDefault="001761FA" w:rsidP="001761FA">
      <w:pPr>
        <w:jc w:val="both"/>
        <w:rPr>
          <w:color w:val="C00000"/>
          <w:sz w:val="28"/>
          <w:szCs w:val="28"/>
        </w:rPr>
      </w:pPr>
      <w:r w:rsidRPr="00A62FFD">
        <w:rPr>
          <w:color w:val="C00000"/>
          <w:sz w:val="28"/>
          <w:szCs w:val="28"/>
        </w:rPr>
        <w:t xml:space="preserve"> </w:t>
      </w:r>
    </w:p>
    <w:p w:rsidR="001761FA" w:rsidRDefault="001761FA" w:rsidP="001761FA">
      <w:pPr>
        <w:jc w:val="both"/>
      </w:pPr>
      <w:r>
        <w:t xml:space="preserve"> Кузнецова Галина Николаевна </w:t>
      </w:r>
    </w:p>
    <w:p w:rsidR="001761FA" w:rsidRDefault="001761FA" w:rsidP="001761FA">
      <w:pPr>
        <w:jc w:val="both"/>
      </w:pPr>
      <w:r>
        <w:t xml:space="preserve">доцент кафедры теории и методики дошкольного образования ЧИППКРО, </w:t>
      </w:r>
      <w:proofErr w:type="spellStart"/>
      <w:r>
        <w:t>канд</w:t>
      </w:r>
      <w:proofErr w:type="gramStart"/>
      <w:r>
        <w:t>.п</w:t>
      </w:r>
      <w:proofErr w:type="gramEnd"/>
      <w:r>
        <w:t>ед.наук</w:t>
      </w:r>
      <w:proofErr w:type="spellEnd"/>
    </w:p>
    <w:p w:rsidR="001761FA" w:rsidRDefault="001761FA" w:rsidP="001761FA">
      <w:pPr>
        <w:jc w:val="both"/>
      </w:pPr>
    </w:p>
    <w:p w:rsidR="001761FA" w:rsidRDefault="001761FA" w:rsidP="001761FA">
      <w:pPr>
        <w:jc w:val="both"/>
      </w:pPr>
      <w:r>
        <w:t>Все мы замечаем, как на наших глазах что-то стремительно происходит с детством! Почему вдруг дети посерьёзнели, приумолкли, замерли у компьютеров и все как один стали готовиться к  поступлению  в школу! Как грустно читать объявления, которыми пестрит реклама: « Интенсивная подготовка к школе», « Ускоренный  курс подготовки дошкольника к школе»… И всё это про кроху-дошкольника, якобы для него и ради  него!</w:t>
      </w:r>
    </w:p>
    <w:p w:rsidR="001761FA" w:rsidRDefault="001761FA" w:rsidP="001761FA">
      <w:pPr>
        <w:jc w:val="both"/>
      </w:pPr>
    </w:p>
    <w:p w:rsidR="001761FA" w:rsidRDefault="001761FA" w:rsidP="001761FA">
      <w:pPr>
        <w:jc w:val="both"/>
      </w:pPr>
      <w:r>
        <w:t xml:space="preserve">Куда же мы спешим? Зачем подгоняем ребёнка? </w:t>
      </w:r>
    </w:p>
    <w:p w:rsidR="001761FA" w:rsidRDefault="001761FA" w:rsidP="001761FA">
      <w:pPr>
        <w:jc w:val="both"/>
      </w:pPr>
    </w:p>
    <w:p w:rsidR="001761FA" w:rsidRDefault="001761FA" w:rsidP="001761FA">
      <w:pPr>
        <w:jc w:val="both"/>
      </w:pPr>
      <w:r>
        <w:t>Мамы и папы воспитанников детских садов нанимают репетиторов, записывают детей в различные школы развития, где обещают научить детей читать с 3-х лет. И вечером, после  3-4 занятий в детском саду ведут туда своих  детей, которые вынуждены ещё в течени</w:t>
      </w:r>
      <w:proofErr w:type="gramStart"/>
      <w:r>
        <w:t>и</w:t>
      </w:r>
      <w:proofErr w:type="gramEnd"/>
      <w:r>
        <w:t xml:space="preserve"> 1,5 часов постигать школьные науки! Сумма общей учебной нагрузки на ребёнка-дошкольника превышает в 1,5-2 раза требования норматива. Такая «забота» родителей о прекрасном школьном  будущем своих детей оборачивается серьёзными нарушениями физического и психического здоровья дошкольников. В школу приходят н</w:t>
      </w:r>
      <w:proofErr w:type="gramStart"/>
      <w:r>
        <w:t>е-</w:t>
      </w:r>
      <w:proofErr w:type="gramEnd"/>
      <w:r>
        <w:t xml:space="preserve"> наигравшиеся дети и при высоком уровне интеллектуального развития у них происходит снижение интереса к школьному обучению, начинаются проблемы  школьной  </w:t>
      </w:r>
      <w:proofErr w:type="spellStart"/>
      <w:r>
        <w:t>дезадаптации</w:t>
      </w:r>
      <w:proofErr w:type="spellEnd"/>
      <w:r>
        <w:t xml:space="preserve">.  </w:t>
      </w:r>
    </w:p>
    <w:p w:rsidR="001761FA" w:rsidRDefault="001761FA" w:rsidP="001761FA">
      <w:pPr>
        <w:jc w:val="both"/>
      </w:pPr>
    </w:p>
    <w:p w:rsidR="001761FA" w:rsidRDefault="001761FA" w:rsidP="001761FA">
      <w:pPr>
        <w:jc w:val="both"/>
      </w:pPr>
      <w:r>
        <w:t xml:space="preserve">Кто же является инициатором такой неоправданной гонки за знаниями? И кто сказал, что успех в нашем скоростном мире будет принадлежать тем, кто раньше начнёт эту скачку? Не станет ли «ускоренное» и «повзрослевшее» детство всего лишь фальстартом? </w:t>
      </w:r>
    </w:p>
    <w:p w:rsidR="001761FA" w:rsidRDefault="001761FA" w:rsidP="001761FA">
      <w:pPr>
        <w:jc w:val="both"/>
      </w:pPr>
    </w:p>
    <w:p w:rsidR="001761FA" w:rsidRDefault="001761FA" w:rsidP="001761FA">
      <w:pPr>
        <w:jc w:val="both"/>
      </w:pPr>
      <w:r>
        <w:t>Сегодня детство нужно скорее не торопить, а сохранять и развивать, защищая свойственную ему особую культуру. Не претендуя на роль первооткрывателя, хочется напомнить,   что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остижения ребёнка дошкольного возраста определяются не суммой конкретных знаний, умений и навыков, а совокупностью, базисом личностных качеств, составляющих в том числе и психологическую готовность ребёнка к школе - любознательность, самостоятельность, активность и др.  </w:t>
      </w:r>
    </w:p>
    <w:p w:rsidR="001761FA" w:rsidRDefault="001761FA" w:rsidP="001761FA">
      <w:pPr>
        <w:jc w:val="both"/>
      </w:pPr>
    </w:p>
    <w:p w:rsidR="001761FA" w:rsidRDefault="001761FA" w:rsidP="001761FA">
      <w:pPr>
        <w:jc w:val="both"/>
      </w:pPr>
      <w:r>
        <w:t xml:space="preserve">Всё эти качества развиваются в собственной активности ребёнка, и прежде всего - В ИГРЕ! Как отмечал ещё </w:t>
      </w:r>
      <w:proofErr w:type="spellStart"/>
      <w:r>
        <w:t>Л.С.Выготский</w:t>
      </w:r>
      <w:proofErr w:type="spellEnd"/>
      <w:r>
        <w:t xml:space="preserve">, важнейшей предпосылкой готовности ребёнка к школе является исчерпанность предыдущего периода развития: ребёнок должен уметь играть! Результаты специальных исследований  учёных всего мира свидетельствуют о том, что недостаток игры наносит невосполнимый ущерб развитию детей в целом и отрицательно </w:t>
      </w:r>
      <w:proofErr w:type="gramStart"/>
      <w:r>
        <w:t>сказывается на</w:t>
      </w:r>
      <w:proofErr w:type="gramEnd"/>
      <w:r>
        <w:t xml:space="preserve"> их готовность к школе. По мнению профессора, доктора психологических наук, Елены Смирновой, современные дети не умеют играть!   По - настоящему играющих дете</w:t>
      </w:r>
      <w:proofErr w:type="gramStart"/>
      <w:r>
        <w:t>й-</w:t>
      </w:r>
      <w:proofErr w:type="gramEnd"/>
      <w:r>
        <w:t xml:space="preserve"> единицы!   Причин очень много,   и мы не ставим своей целью анализировать их.  Однако важно отметить, что игра не возникает сама по себе. Кто-то должен открыть для ребёнка мир игры, заинтересовать его, помочь «прожить» ту или иную игровую ситуацию!…А где малыш приобретает свой первый игровой опыт? Конечно, в семье! Даже если там нет старших и младших братьев или сестёр,  родители вынуждены так или иначе играть с ребёнком в раннем детстве, хотя бы для того, что бы занять его! Именно   родители,  быть может, не владея достижениями современной науки, но, зная и любя своего малыша, могут создать в семье  интимно-индивидуальные условия для игровой деятельности с учётом интересов и желаний своего ребёнка.          А главное – </w:t>
      </w:r>
      <w:r>
        <w:lastRenderedPageBreak/>
        <w:t xml:space="preserve">чаще играть со своими детьми!  Ведь среди окружающих взрослых  ребёнок больше любит тех, кто с ним ИГРАЕТ! И никакие самые дорогие подарки, ни сладости, ни интересные занятия не могут так повлиять на симпатии ребёнка  как совместная игра  с  ним! </w:t>
      </w:r>
    </w:p>
    <w:p w:rsidR="001761FA" w:rsidRDefault="001761FA" w:rsidP="001761FA">
      <w:pPr>
        <w:jc w:val="both"/>
      </w:pPr>
    </w:p>
    <w:p w:rsidR="001761FA" w:rsidRDefault="001761FA" w:rsidP="001761FA">
      <w:pPr>
        <w:jc w:val="both"/>
      </w:pPr>
      <w:r>
        <w:t xml:space="preserve"> </w:t>
      </w:r>
    </w:p>
    <w:p w:rsidR="001761FA" w:rsidRDefault="001761FA" w:rsidP="001761FA">
      <w:pPr>
        <w:jc w:val="both"/>
      </w:pPr>
    </w:p>
    <w:p w:rsidR="001761FA" w:rsidRDefault="001761FA" w:rsidP="001761FA">
      <w:pPr>
        <w:jc w:val="both"/>
      </w:pPr>
      <w:r>
        <w:t>В КАКИЕ ИГРЫ ИГРАТЬ?!</w:t>
      </w:r>
    </w:p>
    <w:p w:rsidR="001761FA" w:rsidRDefault="001761FA" w:rsidP="001761FA">
      <w:pPr>
        <w:jc w:val="both"/>
      </w:pPr>
    </w:p>
    <w:p w:rsidR="001761FA" w:rsidRDefault="001761FA" w:rsidP="001761FA">
      <w:pPr>
        <w:jc w:val="both"/>
      </w:pPr>
      <w:r>
        <w:t xml:space="preserve">Существует  большое количество детских игр, но к сфере человеческой деятельности и межличностных отношений особенно </w:t>
      </w:r>
      <w:proofErr w:type="spellStart"/>
      <w:r>
        <w:t>сензетивна</w:t>
      </w:r>
      <w:proofErr w:type="spellEnd"/>
      <w:r>
        <w:t xml:space="preserve"> сюжетно-ролевая игра. Именно в такой игре основным её содержанием является ЧЕЛОВЕК, его деятельность, и отношения людей друг к другу. Играя в сюжетные игры, где всё условно, проживая ту или иную ситуацию, ваш малыш проникает в сферу социальных отношений взрослых, моделируя их по-своему.</w:t>
      </w:r>
    </w:p>
    <w:p w:rsidR="001761FA" w:rsidRDefault="001761FA" w:rsidP="001761FA">
      <w:pPr>
        <w:jc w:val="both"/>
      </w:pPr>
    </w:p>
    <w:p w:rsidR="001761FA" w:rsidRDefault="001761FA" w:rsidP="001761FA">
      <w:pPr>
        <w:jc w:val="both"/>
      </w:pPr>
      <w:r>
        <w:t xml:space="preserve">Многообразие сюжетов детских игр зависит,  прежде </w:t>
      </w:r>
      <w:proofErr w:type="gramStart"/>
      <w:r>
        <w:t>всего</w:t>
      </w:r>
      <w:proofErr w:type="gramEnd"/>
      <w:r>
        <w:t xml:space="preserve"> от интересов ребёнка, его возраста, и конечно, опыта его семьи. Малыш не может управлять космическим кораблём, но роль космонавта позволяет ему, с одной стороны, ощутить себя таким значимым, таким умелым, а с другой - пережить все радости и проблемы взрослой жизни, связанные с этим: возможность путешествовать по планетам, ремонт космического корабля, взаимоотношения с членами экипажа, пассажирами, инопланетными существами и т.п. А это значит, что, выполняя  условную роль, ребёнок учиться ориентироваться в социальных отношениях, и став взрослым, он сможет избежать многих кризисов, с которыми не справятся даже самые образованные люди. При этом</w:t>
      </w:r>
      <w:proofErr w:type="gramStart"/>
      <w:r>
        <w:t>,</w:t>
      </w:r>
      <w:proofErr w:type="gramEnd"/>
      <w:r>
        <w:t xml:space="preserve"> возникающие в игре реальные отношения детей друг с другом, имеют огромное значение для формирования способности к взаимодействию, так как являются практикой их коллективных действий,  без  которой просто невозможна жизнь! И чем своевременнее,  чем богаче и содержательнее эта практика, тем успешнее  ВАШ РЕБЁНОК</w:t>
      </w:r>
      <w:proofErr w:type="gramStart"/>
      <w:r>
        <w:t xml:space="preserve"> !</w:t>
      </w:r>
      <w:proofErr w:type="gramEnd"/>
    </w:p>
    <w:p w:rsidR="001761FA" w:rsidRDefault="001761FA" w:rsidP="001761FA">
      <w:pPr>
        <w:jc w:val="both"/>
      </w:pPr>
    </w:p>
    <w:p w:rsidR="001761FA" w:rsidRDefault="001761FA" w:rsidP="001761FA">
      <w:pPr>
        <w:jc w:val="both"/>
      </w:pPr>
    </w:p>
    <w:p w:rsidR="00565313" w:rsidRDefault="00565313"/>
    <w:sectPr w:rsidR="00565313" w:rsidSect="0056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FA"/>
    <w:rsid w:val="001761FA"/>
    <w:rsid w:val="001835F3"/>
    <w:rsid w:val="00565313"/>
    <w:rsid w:val="00A6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4303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2013-06-17T17:22:00Z</dcterms:created>
  <dcterms:modified xsi:type="dcterms:W3CDTF">2013-06-25T19:04:00Z</dcterms:modified>
</cp:coreProperties>
</file>