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B" w:rsidRPr="004D6E84" w:rsidRDefault="00D8342B" w:rsidP="00D8342B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b/>
          <w:bCs/>
          <w:caps/>
          <w:color w:val="FF0000"/>
          <w:sz w:val="28"/>
          <w:szCs w:val="28"/>
        </w:rPr>
      </w:pPr>
      <w:r w:rsidRPr="004D6E84">
        <w:rPr>
          <w:rFonts w:ascii="Comic Sans MS" w:hAnsi="Comic Sans MS"/>
          <w:b/>
          <w:bCs/>
          <w:caps/>
          <w:color w:val="FF0000"/>
          <w:sz w:val="28"/>
          <w:szCs w:val="28"/>
        </w:rPr>
        <w:t xml:space="preserve">Памятка </w:t>
      </w:r>
    </w:p>
    <w:p w:rsidR="00D8342B" w:rsidRPr="004D6E84" w:rsidRDefault="00D8342B" w:rsidP="00D8342B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4D6E84">
        <w:rPr>
          <w:rFonts w:ascii="Comic Sans MS" w:hAnsi="Comic Sans MS"/>
          <w:b/>
          <w:bCs/>
          <w:color w:val="FF0000"/>
          <w:sz w:val="28"/>
          <w:szCs w:val="28"/>
        </w:rPr>
        <w:t>по</w:t>
      </w:r>
      <w:r w:rsidRPr="004D6E84">
        <w:rPr>
          <w:rFonts w:ascii="Comic Sans MS" w:hAnsi="Comic Sans MS"/>
          <w:b/>
          <w:color w:val="FF0000"/>
          <w:sz w:val="28"/>
          <w:szCs w:val="28"/>
        </w:rPr>
        <w:t xml:space="preserve"> организации книжных уголков</w:t>
      </w:r>
    </w:p>
    <w:p w:rsidR="00D8342B" w:rsidRDefault="00D8342B" w:rsidP="00D8342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D8342B" w:rsidRPr="004D6E84" w:rsidRDefault="00D8342B" w:rsidP="00D8342B">
      <w:pPr>
        <w:spacing w:line="360" w:lineRule="auto"/>
        <w:ind w:left="360" w:hanging="36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FE257A">
        <w:rPr>
          <w:rFonts w:ascii="Comic Sans MS" w:hAnsi="Comic Sans MS"/>
          <w:sz w:val="28"/>
          <w:szCs w:val="28"/>
        </w:rPr>
        <w:t>1</w:t>
      </w:r>
      <w:r w:rsidRPr="004D6E84">
        <w:rPr>
          <w:rFonts w:ascii="Comic Sans MS" w:hAnsi="Comic Sans MS"/>
          <w:b/>
          <w:sz w:val="28"/>
          <w:szCs w:val="28"/>
        </w:rPr>
        <w:t xml:space="preserve">. </w:t>
      </w:r>
      <w:r w:rsidRPr="004D6E84">
        <w:rPr>
          <w:rFonts w:ascii="Comic Sans MS" w:hAnsi="Comic Sans MS"/>
          <w:b/>
          <w:color w:val="800080"/>
          <w:sz w:val="28"/>
          <w:szCs w:val="28"/>
        </w:rPr>
        <w:t>Важно соблюдать требования к расположению книжного уголка:</w:t>
      </w:r>
    </w:p>
    <w:p w:rsidR="00D8342B" w:rsidRPr="004D6E84" w:rsidRDefault="00D8342B" w:rsidP="00D8342B">
      <w:pPr>
        <w:spacing w:line="360" w:lineRule="auto"/>
        <w:ind w:left="540" w:hanging="18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>- удобное расположение (спокойное место, удалённое от двери);</w:t>
      </w:r>
    </w:p>
    <w:p w:rsidR="00D8342B" w:rsidRPr="004D6E84" w:rsidRDefault="00D8342B" w:rsidP="00D8342B">
      <w:pPr>
        <w:spacing w:line="360" w:lineRule="auto"/>
        <w:ind w:left="540" w:hanging="18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>- хорошая освещенность (рядом с окном и обязательно дополнительное освещение);</w:t>
      </w:r>
    </w:p>
    <w:p w:rsidR="00D8342B" w:rsidRPr="004D6E84" w:rsidRDefault="00D8342B" w:rsidP="00D8342B">
      <w:pPr>
        <w:spacing w:line="360" w:lineRule="auto"/>
        <w:ind w:left="540" w:hanging="18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>- эстетичное оформление (уютное, привлекательное место, наличие полочек и витрин).</w:t>
      </w:r>
    </w:p>
    <w:p w:rsidR="00D8342B" w:rsidRPr="004D6E84" w:rsidRDefault="00D8342B" w:rsidP="00D8342B">
      <w:pPr>
        <w:tabs>
          <w:tab w:val="left" w:pos="1080"/>
        </w:tabs>
        <w:spacing w:line="360" w:lineRule="auto"/>
        <w:ind w:left="360" w:hanging="36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 xml:space="preserve">2. Необходимо подобрать содержание книжного уголка строго в соответствии с возрастными особенностями детей (тематика книг, видовое разнообразие, </w:t>
      </w:r>
      <w:proofErr w:type="spellStart"/>
      <w:r w:rsidRPr="004D6E84">
        <w:rPr>
          <w:rFonts w:ascii="Comic Sans MS" w:hAnsi="Comic Sans MS"/>
          <w:b/>
          <w:color w:val="800080"/>
          <w:sz w:val="28"/>
          <w:szCs w:val="28"/>
        </w:rPr>
        <w:t>экземплярность</w:t>
      </w:r>
      <w:proofErr w:type="spellEnd"/>
      <w:r w:rsidRPr="004D6E84">
        <w:rPr>
          <w:rFonts w:ascii="Comic Sans MS" w:hAnsi="Comic Sans MS"/>
          <w:b/>
          <w:color w:val="800080"/>
          <w:sz w:val="28"/>
          <w:szCs w:val="28"/>
        </w:rPr>
        <w:t>).</w:t>
      </w:r>
    </w:p>
    <w:p w:rsidR="00D8342B" w:rsidRPr="004D6E84" w:rsidRDefault="00D8342B" w:rsidP="00D8342B">
      <w:pPr>
        <w:tabs>
          <w:tab w:val="left" w:pos="1080"/>
        </w:tabs>
        <w:spacing w:line="360" w:lineRule="auto"/>
        <w:ind w:left="360" w:hanging="36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>3. Важно представить жанровое своеобразие произведений художественной литературы (в соответствии с возрастом детей + книги, созданные детьми совместно с педагогами, родителями).</w:t>
      </w:r>
    </w:p>
    <w:p w:rsidR="00D8342B" w:rsidRPr="004D6E84" w:rsidRDefault="00D8342B" w:rsidP="00D8342B">
      <w:pPr>
        <w:tabs>
          <w:tab w:val="left" w:pos="1080"/>
        </w:tabs>
        <w:spacing w:line="360" w:lineRule="auto"/>
        <w:ind w:left="360" w:hanging="36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>4. Необходимо обеспечить детям возможность включения в разные виды деятельности (чтение, рассматривание книг, театрализованная деятельность, ремонт книг и др.).</w:t>
      </w:r>
    </w:p>
    <w:p w:rsidR="00D8342B" w:rsidRPr="00D8342B" w:rsidRDefault="00D8342B" w:rsidP="00D8342B">
      <w:pPr>
        <w:tabs>
          <w:tab w:val="left" w:pos="1080"/>
        </w:tabs>
        <w:spacing w:line="360" w:lineRule="auto"/>
        <w:ind w:left="360" w:hanging="360"/>
        <w:jc w:val="both"/>
        <w:rPr>
          <w:rFonts w:ascii="Comic Sans MS" w:hAnsi="Comic Sans MS"/>
          <w:b/>
          <w:color w:val="800080"/>
          <w:sz w:val="28"/>
          <w:szCs w:val="28"/>
        </w:rPr>
      </w:pPr>
      <w:r w:rsidRPr="004D6E84">
        <w:rPr>
          <w:rFonts w:ascii="Comic Sans MS" w:hAnsi="Comic Sans MS"/>
          <w:b/>
          <w:color w:val="800080"/>
          <w:sz w:val="28"/>
          <w:szCs w:val="28"/>
        </w:rPr>
        <w:t>5. Важно помнить, что книжный уголок призван воспитывать у детей интерес и любовь к книге, формировать будущих читателей.</w:t>
      </w:r>
    </w:p>
    <w:p w:rsidR="00FB523B" w:rsidRDefault="00FB523B"/>
    <w:sectPr w:rsidR="00FB523B" w:rsidSect="00F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42B"/>
    <w:rsid w:val="00D8342B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342B"/>
    <w:pPr>
      <w:spacing w:before="100" w:beforeAutospacing="1" w:after="100" w:afterAutospacing="1"/>
    </w:pPr>
  </w:style>
  <w:style w:type="paragraph" w:customStyle="1" w:styleId="a4">
    <w:name w:val="Знак"/>
    <w:basedOn w:val="a"/>
    <w:semiHidden/>
    <w:rsid w:val="00D83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2013-06-17T09:33:00Z</dcterms:created>
  <dcterms:modified xsi:type="dcterms:W3CDTF">2013-06-17T09:35:00Z</dcterms:modified>
</cp:coreProperties>
</file>